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spacing w:line="200" w:lineRule="exact"/>
      </w:pPr>
    </w:p>
    <w:p>
      <w:pPr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文物保护单位名单及保护范围、建设控制地带</w:t>
      </w:r>
    </w:p>
    <w:p>
      <w:pPr>
        <w:pStyle w:val="2"/>
        <w:spacing w:line="400" w:lineRule="exact"/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2143"/>
        <w:gridCol w:w="2122"/>
        <w:gridCol w:w="1897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序号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保护单位名称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时代类别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地理位置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保护区（保护范围&lt;A区&gt;，建设控制地带&lt;B区&gt;）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神府红军独立师师部暨陕甘宁边区第一河防司令部旧址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近现代史迹及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代表性建筑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沙峁镇王苍塔村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A区：遗址范围内。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B区：A区外延20米。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沙峁纪念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革命烈士塔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近现代史迹及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代表性建筑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沙峁镇沙峁村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A区：纪念塔范围内。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B区：A区外延20米。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8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刘志丹东渡纪念碑及纪念馆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近现代史迹及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代表性建筑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贺家川镇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温路家村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刘志丹东渡纪念碑：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A区：纪念碑范围内。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B区：A区外延10米。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刘志丹东渡纪念馆：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A区：纪念馆范围内。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B区：A区外延10米。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晋绥边区公安总局旧址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近现代史迹及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代表性建筑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沙峁镇王家庄村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A区：旧址范围内。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B区：A区外延20米。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抗战日报暨杨家沟整风运动旧址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近现代史迹及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代表性建筑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贺家川镇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杨家沟村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A区：旧址范围内。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B区：A区外延20米。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晋绥边区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印币厂旧址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近现代史迹及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代表性建筑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贺家川镇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贾家沟村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A区：旧址范围内。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B区：A区外延10米。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罗云寺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明代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贺家川镇张家川村罗家滩小组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A区：庙群范围内。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B区：A区外延50米。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㝢皇庙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清代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沙峁镇沙峁村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A区：庙群范围内。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B区：A区外延20米。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神海滩寺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清代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大保当镇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高圪堵村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A区：庙群范围内。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B区：A区外延20米。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九天圣母庙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清代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大保当镇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补拉湾村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A区：庙群范围内。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B区：A区外延20米。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11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后申沟观音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关帝庙大王庙</w:t>
            </w:r>
          </w:p>
        </w:tc>
        <w:tc>
          <w:tcPr>
            <w:tcW w:w="212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清代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6"/>
                <w:sz w:val="24"/>
              </w:rPr>
              <w:t>花石崖镇火连峁村后申沟小组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A区：庙群范围内。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B区：A区外延30米。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4YzFmNTk5MTQxYjRjNzFiZTc5YThkZjdkMDQ0ZWUifQ=="/>
  </w:docVars>
  <w:rsids>
    <w:rsidRoot w:val="00000000"/>
    <w:rsid w:val="1DD5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2022-05-25T07:07:41Z</dcterms:created>
  <dc:creator>60500</dc:creator>
  <cp:lastModifiedBy>௸༣ྀ࿆枫 ༊</cp:lastModifiedBy>
  <dcterms:modified xsi:type="dcterms:W3CDTF">2022-05-25T07:07:46Z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C966E9710DDF4656B1FAAF58541B99FE</vt:lpwstr>
  </property>
</Properties>
</file>